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黑河综合遥感联合试验：阿柔冻融观测站大孔径闪烁仪（LAS）数据集（2008-2012）</w:t>
      </w:r>
    </w:p>
    <w:p>
      <w:r>
        <w:rPr>
          <w:sz w:val="22"/>
        </w:rPr>
        <w:t>英文标题：WATER: Dataset of LAS (large aperture scintillometer) observations at the A'rou freeze/thaw observation station (2008-2012)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本数据集包含了2008-03-11至2012年4月11日阿柔冻融观测站的大孔径闪烁仪（LAS）观测数据，仪器型号为BLS450，产自德国。LAS发射端与接收端相距2390m ；LAS发射端经纬度为100°28′16.4″E，38°03′24.3″N；接收端经纬度为100°27′25.9E″，38°02′18.1N″；发射端离地高度为11.2m；接收端离地高度为11.5m；LAS有效高度为9.5m。</w:t>
        <w:br/>
        <w:t>观测内容为空气折射指数结构参数（Cn2）。LAS发射端发射频率为5Hz，接收端数据1分钟平均输出，数据最终处理为30分钟的平均周期。</w:t>
        <w:br/>
        <w:t>数据以csv格式存储，文件命名规则为WATER_LAS_阿柔_yyyymmdd-yyyymmdd（yyyymmdd-yyyymmdd为观测起止时间），缺值数据统一采用字符串None表示。</w:t>
        <w:br/>
        <w:br/>
        <w:t>数据更新至2012年4月，具体时间范围为：20080311-20081031，20090101-20120411。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2008-03-11</w:t>
      </w:r>
      <w:r>
        <w:t xml:space="preserve">, </w:t>
      </w:r>
      <w:r>
        <w:rPr>
          <w:sz w:val="22"/>
        </w:rPr>
        <w:t>2012-04-11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2008-03-24 16:00:00+00:00</w:t>
      </w:r>
      <w:r>
        <w:rPr>
          <w:sz w:val="22"/>
        </w:rPr>
        <w:t>--</w:t>
      </w:r>
      <w:r>
        <w:rPr>
          <w:sz w:val="22"/>
        </w:rPr>
        <w:t>2012-04-24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黑河综合遥感联合试验：阿柔冻融观测站大孔径闪烁仪（LAS）数据集（2008-2012）DOI:10.3972/water973.0161.db, CSTR:18406.11.water973.0161.db, </w:t>
      </w:r>
      <w:r>
        <w:t>2016</w:t>
      </w:r>
      <w:r>
        <w:t>.[</w:t>
      </w:r>
      <w:r>
        <w:t xml:space="preserve">LI Xin, LIU Shaomin, XU Ziwei. WATER: Dataset of LAS (large aperture scintillometer) observations at the A'rou freeze/thaw observation station (2008-2012)DOI:10.3972/water973.0161.db, CSTR:18406.11.water973.0161.db,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