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黑河生态水文遥感试验：大野口流域0.5米WorldView-2DOM数据（2012年5月）</w:t>
      </w:r>
    </w:p>
    <w:p>
      <w:r>
        <w:rPr>
          <w:sz w:val="22"/>
        </w:rPr>
        <w:t>英文标题：HiWATER: 0.5m WorldView-2DOM data production in Dayekou watershed on May, 2012</w:t>
      </w:r>
    </w:p>
    <w:p>
      <w:r>
        <w:rPr>
          <w:sz w:val="32"/>
        </w:rPr>
        <w:t>1、摘要</w:t>
      </w:r>
    </w:p>
    <w:p>
      <w:pPr>
        <w:ind w:firstLine="432"/>
      </w:pPr>
      <w:r>
        <w:rPr>
          <w:sz w:val="22"/>
        </w:rPr>
        <w:t>通过数据编程，2012年5月中旬获取了大野口流域WorldView-2立体像对数据。同年7-8月，在流域GPS差分大地控制网基础上，测得27个GPS像控点及检查点数据。在全野外GPS地面控制点基础上，利用数字摄影测量软件系统，对WorldView-2影像自带RPC文件进行校正。在立体模型上通过影像自动匹配技术，匹配60个均匀分布的高精度影像连接点快速提取黑河流域上游大野口子流域1米、2米数字高程模型（DEM）。基于共线条件方程，利用数字微分纠正原理，选取立体像对中的正视影像生成大野口流域数字正射影像DOM。</w:t>
      </w:r>
    </w:p>
    <w:p>
      <w:r>
        <w:rPr>
          <w:sz w:val="32"/>
        </w:rPr>
        <w:t>2、关键词</w:t>
      </w:r>
    </w:p>
    <w:p>
      <w:pPr>
        <w:ind w:left="432"/>
      </w:pPr>
      <w:r>
        <w:rPr>
          <w:sz w:val="22"/>
        </w:rPr>
        <w:t>主题关键词：</w:t>
      </w:r>
      <w:r>
        <w:rPr>
          <w:sz w:val="22"/>
        </w:rPr>
        <w:t>陆地表层遥感</w:t>
      </w:r>
      <w:r>
        <w:t>,</w:t>
      </w:r>
      <w:r>
        <w:rPr>
          <w:sz w:val="22"/>
        </w:rPr>
        <w:t>数字正射影像</w:t>
        <w:br/>
      </w:r>
      <w:r>
        <w:rPr>
          <w:sz w:val="22"/>
        </w:rPr>
        <w:t>学科关键词：</w:t>
      </w:r>
      <w:r>
        <w:rPr>
          <w:sz w:val="22"/>
        </w:rPr>
        <w:t>陆地表层</w:t>
        <w:br/>
      </w:r>
      <w:r>
        <w:rPr>
          <w:sz w:val="22"/>
        </w:rPr>
        <w:t>地点关键词：</w:t>
      </w:r>
      <w:r>
        <w:rPr>
          <w:sz w:val="22"/>
        </w:rPr>
        <w:t>黑河流域</w:t>
      </w:r>
      <w:r>
        <w:t xml:space="preserve">, </w:t>
      </w:r>
      <w:r>
        <w:rPr>
          <w:sz w:val="22"/>
        </w:rPr>
        <w:t>大野口流域</w:t>
      </w:r>
      <w:r>
        <w:t xml:space="preserve">, </w:t>
      </w:r>
      <w:r>
        <w:rPr>
          <w:sz w:val="22"/>
        </w:rPr>
        <w:t>上游寒区水文试验区</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2.投影：WGS84 +CGCS2000</w:t>
      </w:r>
    </w:p>
    <w:p>
      <w:pPr>
        <w:ind w:left="432"/>
      </w:pPr>
      <w:r>
        <w:rPr>
          <w:sz w:val="22"/>
        </w:rPr>
        <w:t>3.文件大小：1589.0MB</w:t>
      </w:r>
    </w:p>
    <w:p>
      <w:pPr>
        <w:ind w:left="432"/>
      </w:pPr>
      <w:r>
        <w:rPr>
          <w:sz w:val="22"/>
        </w:rPr>
        <w:t>4.数据格式：*.img</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北：38.575</w:t>
            </w:r>
          </w:p>
        </w:tc>
        <w:tc>
          <w:tcPr>
            <w:tcW w:type="dxa" w:w="2880"/>
          </w:tcPr>
          <w:p>
            <w:r>
              <w:t>-</w:t>
            </w:r>
          </w:p>
        </w:tc>
      </w:tr>
      <w:tr>
        <w:tc>
          <w:tcPr>
            <w:tcW w:type="dxa" w:w="2880"/>
          </w:tcPr>
          <w:p>
            <w:r>
              <w:t>西：100.215</w:t>
            </w:r>
          </w:p>
        </w:tc>
        <w:tc>
          <w:tcPr>
            <w:tcW w:type="dxa" w:w="2880"/>
          </w:tcPr>
          <w:p>
            <w:r>
              <w:t>-</w:t>
            </w:r>
          </w:p>
        </w:tc>
        <w:tc>
          <w:tcPr>
            <w:tcW w:type="dxa" w:w="2880"/>
          </w:tcPr>
          <w:p>
            <w:r>
              <w:t>东：100.307</w:t>
            </w:r>
          </w:p>
        </w:tc>
      </w:tr>
      <w:tr>
        <w:tc>
          <w:tcPr>
            <w:tcW w:type="dxa" w:w="2880"/>
          </w:tcPr>
          <w:p>
            <w:r>
              <w:t>-</w:t>
            </w:r>
          </w:p>
        </w:tc>
        <w:tc>
          <w:tcPr>
            <w:tcW w:type="dxa" w:w="2880"/>
          </w:tcPr>
          <w:p>
            <w:r>
              <w:t>南：38.445</w:t>
            </w:r>
          </w:p>
        </w:tc>
        <w:tc>
          <w:tcPr>
            <w:tcW w:type="dxa" w:w="2880"/>
          </w:tcPr>
          <w:p>
            <w:r>
              <w:t>-</w:t>
            </w:r>
          </w:p>
        </w:tc>
      </w:tr>
    </w:tbl>
    <w:p>
      <w:r>
        <w:rPr>
          <w:sz w:val="32"/>
        </w:rPr>
        <w:t>5、时间范围</w:t>
      </w:r>
      <w:r>
        <w:rPr>
          <w:sz w:val="22"/>
        </w:rPr>
        <w:t>2012-04-08 20:04:00+00:00</w:t>
      </w:r>
      <w:r>
        <w:rPr>
          <w:sz w:val="22"/>
        </w:rPr>
        <w:t>--</w:t>
      </w:r>
      <w:r>
        <w:rPr>
          <w:sz w:val="22"/>
        </w:rPr>
        <w:t>2012-05-08 20:04:00+00:00</w:t>
      </w:r>
    </w:p>
    <w:p>
      <w:r>
        <w:rPr>
          <w:sz w:val="32"/>
        </w:rPr>
        <w:t>6、引用方式</w:t>
      </w:r>
    </w:p>
    <w:p>
      <w:pPr>
        <w:ind w:left="432"/>
      </w:pPr>
      <w:r>
        <w:rPr>
          <w:sz w:val="22"/>
        </w:rPr>
        <w:t xml:space="preserve">数据的引用: </w:t>
      </w:r>
    </w:p>
    <w:p>
      <w:pPr>
        <w:ind w:left="432" w:firstLine="432"/>
      </w:pPr>
      <w:r>
        <w:t xml:space="preserve">马明国. 黑河生态水文遥感试验：大野口流域0.5米WorldView-2DOM数据（2012年5月）DOI:10.3972/hiwater.140.2013.db, CSTR:18406.11.hiwater.140.2013.db, </w:t>
      </w:r>
      <w:r>
        <w:t>2017</w:t>
      </w:r>
      <w:r>
        <w:t>.[</w:t>
      </w:r>
      <w:r>
        <w:t xml:space="preserve">MA Mingguo. HiWATER: 0.5m WorldView-2DOM data production in Dayekou watershed on May, 2012DOI:10.3972/hiwater.140.2013.db, CSTR:18406.11.hiwater.140.2013.db, </w:t>
      </w:r>
      <w:r>
        <w:t>2017</w:t>
      </w:r>
      <w:r>
        <w:rPr>
          <w:sz w:val="22"/>
        </w:rPr>
        <w:t>]</w:t>
      </w:r>
    </w:p>
    <w:p>
      <w:pPr>
        <w:ind w:left="432"/>
      </w:pPr>
      <w:r>
        <w:rPr>
          <w:sz w:val="22"/>
        </w:rPr>
        <w:t xml:space="preserve">文章的引用: </w:t>
      </w:r>
    </w:p>
    <w:p>
      <w:pPr>
        <w:ind w:left="864"/>
      </w:pPr>
      <w:r>
        <w:t>张彦丽, 李丑荣, 王秀琴, 张鹏吉. (2013). 基于WorldView-2制备大野口流域高分辨率DEM及精度分析. 遥感技术与应用.  28(3): 431-436.</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7、资助项目信息</w:t>
      </w:r>
    </w:p>
    <w:p>
      <w:pPr>
        <w:ind w:left="432"/>
      </w:pP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