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黑河流域各站点水文数据（1990-1995）</w:t>
      </w:r>
    </w:p>
    <w:p>
      <w:r>
        <w:rPr>
          <w:sz w:val="22"/>
        </w:rPr>
        <w:t>英文标题：Hydrological  datasets of the Heihe river basin (1990-1995)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基于“西部数据中心”整理出自1990—1995年以来3个野外观测（扎马什克、莺落峡、祁连）站的日流量。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扎马什克</w:t>
        <w:br/>
      </w:r>
      <w:r>
        <w:rPr>
          <w:sz w:val="22"/>
        </w:rPr>
        <w:t>时间关键词：</w:t>
      </w:r>
      <w:r>
        <w:rPr>
          <w:sz w:val="22"/>
        </w:rPr>
        <w:t>1990—1995年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1990-01-07 16:00:00+00:00</w:t>
      </w:r>
      <w:r>
        <w:rPr>
          <w:sz w:val="22"/>
        </w:rPr>
        <w:t>--</w:t>
      </w:r>
      <w:r>
        <w:rPr>
          <w:sz w:val="22"/>
        </w:rPr>
        <w:t>1995-04-06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张志强. 黑河流域各站点水文数据（1990-1995）</w:t>
      </w:r>
      <w:r>
        <w:t>2015</w:t>
      </w:r>
      <w:r>
        <w:t>.[</w:t>
      </w:r>
      <w:r>
        <w:t>ZHANG  Zhiqiang. Hydrological  datasets of the Heihe river basin (1990-1995)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流域文化变迁与生态演化相互作用对流域生态政策影响的机理研究——黑河与澳大利亚墨累-达令河流域对比研究(91125007)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张志强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