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黑河生态水文遥感试验：黑河流域中游生物量观测数据集</w:t>
      </w:r>
    </w:p>
    <w:p>
      <w:r>
        <w:rPr>
          <w:sz w:val="22"/>
        </w:rPr>
        <w:t>英文标题：HiWATER：Dataset of biomass observed in the middle reaches of the Heihe River Basin</w:t>
      </w:r>
    </w:p>
    <w:p>
      <w:r>
        <w:rPr>
          <w:sz w:val="32"/>
        </w:rPr>
        <w:t>1、摘要</w:t>
      </w:r>
    </w:p>
    <w:p>
      <w:pPr>
        <w:ind w:firstLine="432"/>
      </w:pPr>
      <w:r>
        <w:rPr>
          <w:sz w:val="22"/>
        </w:rPr>
        <w:t>本数据集为在张掖市大满水分控制实验场、EC站点、超级站和石桥一社样地测量的作物生物量数据。</w:t>
        <w:br/>
        <w:t>1）</w:t>
        <w:tab/>
        <w:t>测量目的</w:t>
        <w:br/>
        <w:t xml:space="preserve">    生物量数据测量的目的在于：获取黑河流域下垫面上作物的生物量，作为先验知识用于植被生物物理参数反演和生态水文模型校正和验证。</w:t>
        <w:br/>
        <w:t>2）</w:t>
        <w:tab/>
        <w:t>测量仪器与原理</w:t>
        <w:br/>
        <w:t xml:space="preserve">    测量仪器：天平（精度0.1g）、烘箱。</w:t>
        <w:br/>
        <w:t>3）</w:t>
        <w:tab/>
        <w:t>测量地点与内容</w:t>
        <w:br/>
        <w:t>a.大满小麦水分控制实验场</w:t>
        <w:br/>
        <w:t xml:space="preserve">    分别在2012-5-17、2012-5-23、2012-5-29、2012-6-3、2012-6-9、2012-6-14、2012-6-24、2012-7-5、20127-12测量小麦生物量。</w:t>
        <w:br/>
        <w:t>b. EC站点</w:t>
        <w:br/>
        <w:t xml:space="preserve">    分别在2012-5-14、2012-5-21、2012-5-25、2012-5-31、2012-6-7、2012-6-13、2012-6-23、2012-6-28、2012-7-3、2012-7-13、2012-7-18、2012-7-23、2012-8-3、2012-8-12、2012-8-28测量EC-2、EC-3、EC-5、EC-6、EC-7、EC-8、EC-9、EC-10、EC-11、EC-12、EC-13、EC-14、EC-15、EC-16共14个EC站点，测定制种玉米的生物量。</w:t>
        <w:br/>
        <w:t>c.超级站样地</w:t>
        <w:br/>
        <w:t xml:space="preserve">    分别在2012-5-22、2012-5-28、2012-6-5、2012-6-11、2012-6-18、2012-6-25、2012-7-1、2012-7-8、2012-7-15、2012-7-22、2012-7-31、2012-8-9、2012-8-15、2012-8-22、2012-9-3、2012-9-11测量超级站样地，测定制种玉米的生物量。</w:t>
        <w:br/>
        <w:t>d.石桥样地</w:t>
        <w:br/>
        <w:t xml:space="preserve">    分别在2012-5-17、2012-5-22、2012-5-28、2012-6-4、2012-6-11、2012-6-17、2012-6-25、2012-7-1、2012-7-8、2012-7-15、2012-7-22、2012-7-30、2012-8-8、2012-8-16、2012-8-27、2012-9-9测量石桥样地，测定制种玉米的生物量。</w:t>
        <w:br/>
        <w:t>4）</w:t>
        <w:tab/>
        <w:t>数据处理</w:t>
        <w:br/>
        <w:t xml:space="preserve">    在实验现场用观测手簿记录观测数据，然后整理成excel表。</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大满水分控制实验场</w:t>
      </w:r>
      <w:r>
        <w:t xml:space="preserve">, </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w:t>
      </w:r>
      <w:r>
        <w:t xml:space="preserve">, </w:t>
      </w:r>
      <w:r>
        <w:rPr>
          <w:sz w:val="22"/>
        </w:rPr>
        <w:t>2012</w:t>
      </w:r>
      <w:r>
        <w:t xml:space="preserve">, </w:t>
      </w:r>
      <w:r>
        <w:rPr>
          <w:sz w:val="22"/>
        </w:rPr>
        <w:t>2012-05-17</w:t>
      </w:r>
    </w:p>
    <w:p>
      <w:r>
        <w:rPr>
          <w:sz w:val="32"/>
        </w:rPr>
        <w:t>3、数据细节</w:t>
      </w:r>
    </w:p>
    <w:p>
      <w:pPr>
        <w:ind w:left="432"/>
      </w:pPr>
      <w:r>
        <w:rPr>
          <w:sz w:val="22"/>
        </w:rPr>
        <w:t>1.比例尺：0</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南：38.95</w:t>
            </w:r>
          </w:p>
        </w:tc>
        <w:tc>
          <w:tcPr>
            <w:tcW w:type="dxa" w:w="2880"/>
          </w:tcPr>
          <w:p>
            <w:r>
              <w:t>-</w:t>
            </w:r>
          </w:p>
        </w:tc>
      </w:tr>
    </w:tbl>
    <w:p>
      <w:r>
        <w:rPr>
          <w:sz w:val="32"/>
        </w:rPr>
        <w:t>5、时间范围</w:t>
      </w:r>
      <w:r>
        <w:rPr>
          <w:sz w:val="22"/>
        </w:rPr>
        <w:t>2018-11-24 18:48:18.616529+00:00</w:t>
      </w:r>
      <w:r>
        <w:rPr>
          <w:sz w:val="22"/>
        </w:rPr>
        <w:t>--</w:t>
      </w:r>
      <w:r>
        <w:rPr>
          <w:sz w:val="22"/>
        </w:rPr>
        <w:t>2018-11-24 18:48:18.616535+00:00</w:t>
      </w:r>
    </w:p>
    <w:p>
      <w:r>
        <w:rPr>
          <w:sz w:val="32"/>
        </w:rPr>
        <w:t>6、引用方式</w:t>
      </w:r>
    </w:p>
    <w:p>
      <w:pPr>
        <w:ind w:left="432"/>
      </w:pPr>
      <w:r>
        <w:rPr>
          <w:sz w:val="22"/>
        </w:rPr>
        <w:t xml:space="preserve">数据的引用: </w:t>
      </w:r>
    </w:p>
    <w:p>
      <w:pPr>
        <w:ind w:left="432" w:firstLine="432"/>
      </w:pPr>
      <w:r>
        <w:t xml:space="preserve">李新, 马明国. 黑河生态水文遥感试验：黑河流域中游生物量观测数据集DOI:10.3972/hiwater.122.2013.db, CSTR:18406.11.hiwater.122.2013.db, </w:t>
      </w:r>
      <w:r>
        <w:t>2017</w:t>
      </w:r>
      <w:r>
        <w:t>.[</w:t>
      </w:r>
      <w:r>
        <w:t xml:space="preserve">MA Mingguo, LI Xin. HiWATER：Dataset of biomass observed in the middle reaches of the Heihe River BasinDOI:10.3972/hiwater.122.2013.db, CSTR:18406.11.hiwater.122.2013.db,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