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黑河流域市（县）尺度社会经济宏观指标数据</w:t>
      </w:r>
    </w:p>
    <w:p>
      <w:r>
        <w:rPr>
          <w:sz w:val="22"/>
        </w:rPr>
        <w:t>英文标题：Macro index data of social economy at city (county) scale in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黑河流域市（县）尺度社会经济宏观指标数据，包括张掖、酒泉、嘉峪关、阿拉善、海北自治州五个市11个县的生产总值、收入、人口、就业、医疗、教育、国土面积、财政等一系列社会经济指标；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投入产出</w:t>
      </w:r>
      <w:r>
        <w:t xml:space="preserve">, 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2000-2011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3.文件大小：0.13MB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2000-01-08 08:00:00+00:00</w:t>
      </w:r>
      <w:r>
        <w:rPr>
          <w:sz w:val="22"/>
        </w:rPr>
        <w:t>--</w:t>
      </w:r>
      <w:r>
        <w:rPr>
          <w:sz w:val="22"/>
        </w:rPr>
        <w:t>2012-01-08 05:00:00+00:00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邓祥征. 黑河流域市（县）尺度社会经济宏观指标数据</w:t>
      </w:r>
      <w:r>
        <w:t>2016</w:t>
      </w:r>
      <w:r>
        <w:t>.[</w:t>
      </w:r>
      <w:r>
        <w:t>DENG XiangZheng. Macro index data of social economy at city (county) scale in Heihe River Basin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Deng, X.Z., and Zhao, C.H. (2015). Identification of Water Scarcity and Providing Solutions for Adapting to Climate Changes in the Heihe River Basin of China.  Adv. Meteorol. 2015, 1–13.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邓祥征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dengxz.ccap@igsnrr.ac.cn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