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黑河综合遥感联合试验：阿柔加密观测区地基微波散射计及地表实况观测数据集</w:t>
      </w:r>
    </w:p>
    <w:p>
      <w:r>
        <w:rPr>
          <w:sz w:val="22"/>
        </w:rPr>
        <w:t>英文标题：WATER: Dataset of ground-based microwave scatterometer and ground truth observations for soil freeze/thaw cycle in the A'rou foci experimental area</w:t>
      </w:r>
    </w:p>
    <w:p>
      <w:r>
        <w:rPr>
          <w:sz w:val="32"/>
        </w:rPr>
        <w:t>1、摘要</w:t>
      </w:r>
    </w:p>
    <w:p>
      <w:pPr>
        <w:ind w:firstLine="432"/>
      </w:pPr>
      <w:r>
        <w:rPr>
          <w:sz w:val="22"/>
        </w:rPr>
        <w:t>2008年03月16日22:33-17日15:00在阿柔样方3北侧开展多角度地基散射计连续观测，主要观测阿柔草场地表冻融循环引起的后向散射系数时间序列变化特征。</w:t>
        <w:br/>
        <w:t>具体包括针式温度计获得的0-5cm平均土壤温度；玻璃管地温计测量的5cm和10cm处土壤温度；POGO便携式土壤水分传感器测量的土壤温度、土壤体积含水量、损耗正切、土壤电导率、土壤复介电常数实部及虚部；以及100cm^3环刀取土经烘干获得的土壤重量含水量、土壤容重及体积含水量。本数据可为发展和验证主动微波遥感反演土壤水分及冻融状态算法提供基本的地面数据集。</w:t>
        <w:br/>
        <w:t>本数据集包括2个文件，分别为：散射计观测场地面观测数据和散射计观测数据，都以Excel格式存储。</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遥感技术</w:t>
      </w:r>
      <w:r>
        <w:t>,</w:t>
      </w:r>
      <w:r>
        <w:rPr>
          <w:sz w:val="22"/>
        </w:rPr>
        <w:t>土壤容重</w:t>
      </w:r>
      <w:r>
        <w:t>,</w:t>
      </w:r>
      <w:r>
        <w:rPr>
          <w:sz w:val="22"/>
        </w:rPr>
        <w:t>土壤湿度/水分含量</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2008-03-17</w:t>
      </w:r>
      <w:r>
        <w:t xml:space="preserve">, </w:t>
      </w:r>
      <w:r>
        <w:rPr>
          <w:sz w:val="22"/>
        </w:rPr>
        <w:t>2008-03-16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3.文件大小：184.8MB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2008-03-27 16:00:00+00:00</w:t>
      </w:r>
      <w:r>
        <w:rPr>
          <w:sz w:val="22"/>
        </w:rPr>
        <w:t>--</w:t>
      </w:r>
      <w:r>
        <w:rPr>
          <w:sz w:val="22"/>
        </w:rPr>
        <w:t>2008-03-28 16:00:00+00:00</w:t>
      </w:r>
    </w:p>
    <w:p>
      <w:r>
        <w:rPr>
          <w:sz w:val="32"/>
        </w:rPr>
        <w:t>6、引用方式</w:t>
      </w:r>
    </w:p>
    <w:p>
      <w:pPr>
        <w:ind w:left="432"/>
      </w:pPr>
      <w:r>
        <w:rPr>
          <w:sz w:val="22"/>
        </w:rPr>
        <w:t xml:space="preserve">数据的引用: </w:t>
      </w:r>
    </w:p>
    <w:p>
      <w:pPr>
        <w:ind w:left="432" w:firstLine="432"/>
      </w:pPr>
      <w:r>
        <w:t xml:space="preserve"> 秦伟, 晋锐, 马明国. 黑河综合遥感联合试验：阿柔加密观测区地基微波散射计及地表实况观测数据集DOI:10.3972/water973.0018.db, CSTR:18406.11.water973.0018.db, </w:t>
      </w:r>
      <w:r>
        <w:t>2013</w:t>
      </w:r>
      <w:r>
        <w:t>.[</w:t>
      </w:r>
      <w:r>
        <w:t xml:space="preserve">MA Mingguo, QIN   Wei. WATER: Dataset of ground-based microwave scatterometer and ground truth observations for soil freeze/thaw cycle in the A'rou foci experimental areaDOI:10.3972/water973.0018.db, CSTR:18406.11.water973.0018.db, </w:t>
      </w:r>
      <w:r>
        <w:t>2013</w:t>
      </w:r>
      <w:r>
        <w:rPr>
          <w:sz w:val="22"/>
        </w:rPr>
        <w:t>]</w:t>
      </w:r>
    </w:p>
    <w:p>
      <w:pPr>
        <w:ind w:left="432"/>
      </w:pPr>
      <w:r>
        <w:rPr>
          <w:sz w:val="22"/>
        </w:rPr>
        <w:t xml:space="preserve">文章的引用: </w:t>
      </w:r>
    </w:p>
    <w:p>
      <w:pPr>
        <w:ind w:left="864"/>
      </w:pPr>
      <w:r>
        <w:t>徐春亮, 陈彦, 贾明权, 刘增灿, 卢海平, 童玲. 典型地物后向散射特性的测量与分析. 地球科学进展, 2009, 24(7): 810-816.</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秦伟</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