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黑河生态水文遥感试验：Radarsat-2遥感数据集（2012年7月6日）</w:t>
      </w:r>
    </w:p>
    <w:p>
      <w:r>
        <w:rPr>
          <w:sz w:val="22"/>
        </w:rPr>
        <w:t>英文标题：HiWATER: Radarsat-2 dataset on July. 06, 2012</w:t>
      </w:r>
    </w:p>
    <w:p>
      <w:r>
        <w:rPr>
          <w:sz w:val="32"/>
        </w:rPr>
        <w:t>1、摘要</w:t>
      </w:r>
    </w:p>
    <w:p>
      <w:pPr>
        <w:ind w:firstLine="432"/>
      </w:pPr>
      <w:r>
        <w:rPr>
          <w:sz w:val="22"/>
        </w:rPr>
        <w:t>Radarsat-2是一颗搭载C波段传感器的高分辨率商用雷达卫星，由加拿大太空署与MDA公司合作，于2007年12月14日在哈萨克斯坦拜科努尔基地发射升空。卫星设计寿命7年而预计使用寿命可达12年，具有3米高分辨率成像能力，根据指令进行左右视切换获取图像缩短了卫星的重访周期，增加了立体数据的获取能力。另外，卫星具有强大的数据存储功能和高精度姿态测量及控制能力。除了重访间隔缩短，数据接收更有保证和图像处理更加快速外，Radarsat-2可以提供11种波束模式，包括2种高分辨率模式；三种极化模式、增宽的扫幅以及大容量的固态记录仪等。这些都使Radarsat-2的运行更加灵活和便捷。</w:t>
        <w:br/>
        <w:t>2012年共获取Radarsat-2影像1景。覆盖范围均为中游人工绿洲生态水文试验区，获取时间（北京时间）为：2012-07-06 06:30。</w:t>
        <w:br/>
        <w:t>获取的数据为全极化精细模式（Stripmap-Quad），分辨率8 m，产品级别为SLC，极化方式为全极化，即VV、VH、HH和HV。</w:t>
        <w:br/>
        <w:t>黑河流域生态-水文过程综合遥感观测联合试验Radarsat-2遥感数据集通过与中科院遥感与数字地球研究所陈权副研究员联合试验获取。</w:t>
      </w:r>
    </w:p>
    <w:p>
      <w:r>
        <w:rPr>
          <w:sz w:val="32"/>
        </w:rPr>
        <w:t>2、关键词</w:t>
      </w:r>
    </w:p>
    <w:p>
      <w:pPr>
        <w:ind w:left="432"/>
      </w:pPr>
      <w:r>
        <w:rPr>
          <w:sz w:val="22"/>
        </w:rPr>
        <w:t>主题关键词：</w:t>
      </w:r>
      <w:r>
        <w:rPr>
          <w:sz w:val="22"/>
        </w:rPr>
        <w:t>雷达遥感</w:t>
      </w:r>
      <w:r>
        <w:t>,</w:t>
      </w:r>
      <w:r>
        <w:rPr>
          <w:sz w:val="22"/>
        </w:rPr>
        <w:t>卫星影像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2012-07-06</w:t>
      </w:r>
    </w:p>
    <w:p>
      <w:r>
        <w:rPr>
          <w:sz w:val="32"/>
        </w:rPr>
        <w:t>3、数据细节</w:t>
      </w:r>
    </w:p>
    <w:p>
      <w:pPr>
        <w:ind w:left="432"/>
      </w:pPr>
      <w:r>
        <w:rPr>
          <w:sz w:val="22"/>
        </w:rPr>
        <w:t>1.比例尺：None</w:t>
      </w:r>
    </w:p>
    <w:p>
      <w:pPr>
        <w:ind w:left="432"/>
      </w:pPr>
      <w:r>
        <w:rPr>
          <w:sz w:val="22"/>
        </w:rPr>
        <w:t>2.投影：4326</w:t>
      </w:r>
    </w:p>
    <w:p>
      <w:pPr>
        <w:ind w:left="432"/>
      </w:pPr>
      <w:r>
        <w:rPr>
          <w:sz w:val="22"/>
        </w:rPr>
        <w:t>3.文件大小：255.0MB</w:t>
      </w:r>
    </w:p>
    <w:p>
      <w:pPr>
        <w:ind w:left="432"/>
      </w:pPr>
      <w:r>
        <w:rPr>
          <w:sz w:val="22"/>
        </w:rPr>
        <w:t>4.数据格式：数字影像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西：97.1</w:t>
            </w:r>
          </w:p>
        </w:tc>
        <w:tc>
          <w:tcPr>
            <w:tcW w:type="dxa" w:w="2880"/>
          </w:tcPr>
          <w:p>
            <w:r>
              <w:t>-</w:t>
            </w:r>
          </w:p>
        </w:tc>
        <w:tc>
          <w:tcPr>
            <w:tcW w:type="dxa" w:w="2880"/>
          </w:tcPr>
          <w:p>
            <w:r>
              <w:t>东：102.0</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18:48:12+00:00</w:t>
      </w:r>
      <w:r>
        <w:rPr>
          <w:sz w:val="22"/>
        </w:rPr>
        <w:t>--</w:t>
      </w:r>
      <w:r>
        <w:rPr>
          <w:sz w:val="22"/>
        </w:rPr>
        <w:t>2018-11-23 18:48:12+00:00</w:t>
      </w:r>
    </w:p>
    <w:p>
      <w:r>
        <w:rPr>
          <w:sz w:val="32"/>
        </w:rPr>
        <w:t>6、引用方式</w:t>
      </w:r>
    </w:p>
    <w:p>
      <w:pPr>
        <w:ind w:left="432"/>
      </w:pPr>
      <w:r>
        <w:rPr>
          <w:sz w:val="22"/>
        </w:rPr>
        <w:t xml:space="preserve">数据的引用: </w:t>
      </w:r>
    </w:p>
    <w:p>
      <w:pPr>
        <w:ind w:left="432" w:firstLine="432"/>
      </w:pPr>
      <w:r>
        <w:t>中科院遥感与数字地球研究所. 黑河生态水文遥感试验：Radarsat-2遥感数据集（2012年7月6日）</w:t>
      </w:r>
      <w:r>
        <w:t>2013</w:t>
      </w:r>
      <w:r>
        <w:t>.[</w:t>
      </w:r>
      <w:r>
        <w:t>the Institute of Remote Sensing and Digital Earth of Chinese Academy of Sciences. HiWATER: Radarsat-2 dataset on July. 06, 2012</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黑河流域生态-水文过程综合遥感观测试验：综合集成与航空微波遥感(91125001)</w:t>
        <w:br/>
      </w:r>
    </w:p>
    <w:p>
      <w:r>
        <w:rPr>
          <w:sz w:val="32"/>
        </w:rPr>
        <w:t>8、数据资源提供者</w:t>
      </w:r>
    </w:p>
    <w:p>
      <w:pPr>
        <w:ind w:left="432"/>
      </w:pPr>
      <w:r>
        <w:rPr>
          <w:sz w:val="22"/>
        </w:rPr>
        <w:t xml:space="preserve">姓名: </w:t>
      </w:r>
      <w:r>
        <w:rPr>
          <w:sz w:val="22"/>
        </w:rPr>
        <w:t>中科院遥感与数字地球研究所</w:t>
        <w:br/>
      </w:r>
      <w:r>
        <w:rPr>
          <w:sz w:val="22"/>
        </w:rPr>
        <w:t xml:space="preserve">单位: </w:t>
      </w:r>
      <w:r>
        <w:rPr>
          <w:sz w:val="22"/>
        </w:rPr>
        <w:t>中科院遥感与数字地球研究所</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