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黑河流域各区县用水数据（2012）</w:t>
      </w:r>
    </w:p>
    <w:p>
      <w:r>
        <w:rPr>
          <w:sz w:val="22"/>
        </w:rPr>
        <w:t>英文标题：Water use data of counties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数据来源：黑河流域管理局调查数据；</w:t>
        <w:br/>
        <w:t>数据简介：2010年，肃南县、甘州区、民乐县、临泽县、高台县、山丹县、金塔县、额济纳、肃州区、嘉峪关的生活、工业、农业、城镇和农村生态用水。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>,</w:t>
      </w:r>
      <w:r>
        <w:rPr>
          <w:sz w:val="22"/>
        </w:rPr>
        <w:t>用水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2010-07-08 11:00:00+00:00</w:t>
      </w:r>
      <w:r>
        <w:rPr>
          <w:sz w:val="22"/>
        </w:rPr>
        <w:t>--</w:t>
      </w:r>
      <w:r>
        <w:rPr>
          <w:sz w:val="22"/>
        </w:rPr>
        <w:t>2010-08-07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王忠静. 黑河流域各区县用水数据（2012）</w:t>
      </w:r>
      <w:r>
        <w:t>2016</w:t>
      </w:r>
      <w:r>
        <w:t>.[</w:t>
      </w:r>
      <w:r>
        <w:t>WANG Zhongjing. Water use data of counties of Heihe River Basin (2012)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