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黑河干流（莺落峡以上流域）生态水文过程模拟结果（1980-2010）V1.0</w:t>
      </w:r>
    </w:p>
    <w:p>
      <w:r>
        <w:rPr>
          <w:sz w:val="22"/>
        </w:rPr>
        <w:t>英文标题：Modeling Ecohydrological Processes and Spatial Patterns in the Upper Heihe Basin (1980-2010)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区域：黑河上游（莺落峡），时间分辨率：月尺度，空间分辨率：1km，时段：1980年-2010年。</w:t>
        <w:br/>
        <w:t>数据包括降水量、蒸散发、径流深、土壤体积含水量(0-100cm)。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1980-2010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1980-01-12 00:00:00+00:00</w:t>
      </w:r>
      <w:r>
        <w:rPr>
          <w:sz w:val="22"/>
        </w:rPr>
        <w:t>--</w:t>
      </w:r>
      <w:r>
        <w:rPr>
          <w:sz w:val="22"/>
        </w:rPr>
        <w:t>2011-01-11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黑河干流（莺落峡以上流域）生态水文过程模拟结果（1980-2010）V1.0DOI:10.3972/heihe.129.2014.db, CSTR:18406.11.heihe.129.2014.db, </w:t>
      </w:r>
      <w:r>
        <w:t>2016</w:t>
      </w:r>
      <w:r>
        <w:t>.[</w:t>
      </w:r>
      <w:r>
        <w:t xml:space="preserve">Modeling Ecohydrological Processes and Spatial Patterns in the Upper Heihe Basin (1980-2010) V1.0DOI:10.3972/heihe.129.2014.db, CSTR:18406.11.heihe.129.2014.db,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Y.H., Yang, D.W., &amp;Zheng, Y.R. (2016). Modeling Ecohydrological Processes and Spatial Patterns in the Upper Heihe Basin in China. Forests, 7(1), 10.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