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黑河生态水文遥感试验：水文气象观测网数据集（上游阿柔超级站大孔径闪烁仪-2013）</w:t>
      </w:r>
    </w:p>
    <w:p>
      <w:r>
        <w:rPr>
          <w:sz w:val="22"/>
        </w:rPr>
        <w:t>英文标题：HiWATER: Dataset of hydrometeorological observation network (large aperture scintillometer of A’rou Superstation,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10月14日至2013年12月31日的黑河水文气象观测网上游阿柔超级站的大孔径闪烁仪观测数据。上游阿柔超级站分别架设了两台型号为BLS450_AR和zzlas的大孔径闪烁仪，北塔为zzlas的接收端和BLS450_AR的发射端，南塔为zzlas的发射端和BLS450_AR的接收端。其中zzlas自2012年10月14日开始观测，BLS450_AR的观测时间为2013年8月9日至2013年12月10日。站点位于青海省祁连县阿柔乡草达坂村，下垫面是高寒草地。北塔的经纬度是100.4712E，38.0568N，南塔的经纬度是100.4572E，38.0384N，海拔高度约3033m。大孔径闪烁仪的有效高度9.5m，光径路线长度是2390m，BLS450和zzlas的采样频率分别为5Hz和1Hz，平均为1min输出。</w:t>
        <w:br/>
        <w:t>大孔径闪烁仪原始观测数据为1min，发布的数据为经过处理与质量控制的30分钟数据，其中感热通量主要是结合自动气象站观测数据，基于莫宁-奥布霍夫相似理论通过迭代计算得到。主要的质量控制步骤包括：（1）剔除Cn2达到饱和的数据（BLS450_AR：Cn2 &gt;7.25E-14，zzlas：Cn2 &gt;7.84 E-14）；（2）剔除解调信号强度较弱的数据（BLS450_AR：Average X Intensity&lt;1000，zzlas：Demod&gt;-20mv）；（3）剔除降水时刻的数据；（4）剔除稳定条件下的弱湍流的数据（u*小于0.1m/s）。在迭代计算过程中，对于BLS450_AR，选取Thiermann and Grassl, 1992的稳定度普适函数；对于zzlas，选取Andreas, 1988的稳定度普适函数。</w:t>
        <w:br/>
        <w:t>关于发布数据的几点说明：（1）上游LAS数据以BLS450_AR为主，缺失时刻由zzlas观测补充，两者都缺失则以-6999标记。2012年11月10日-11月23日、2013年3月14日-4月10日由于zzlas信号出现漂移，期间数据被剔除； 2013年4月10日-5月31日由于LAS塔倾斜，期间无数据。（2）数据表头：Date/Time ：日期/时间（格式：yyyy-m-d h:mm），Cn2 ：空气折射指数结构参数（单位：m-2/3），H_LAS ：感热通量（单位：W/m2）。数据时间的含义，如0:30代表0:00-0:30的平均；数据以*.xls格式存储。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2012-10-14至2013-12-31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3.文件大小：0.72MB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2012-11-08 08:00:00+00:00</w:t>
      </w:r>
      <w:r>
        <w:rPr>
          <w:sz w:val="22"/>
        </w:rPr>
        <w:t>--</w:t>
      </w:r>
      <w:r>
        <w:rPr>
          <w:sz w:val="22"/>
        </w:rPr>
        <w:t>2014-01-25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黑河生态水文遥感试验：水文气象观测网数据集（上游阿柔超级站大孔径闪烁仪-2013）DOI:10.3972/hiwater.207.2014.db, CSTR:18406.11.hiwater.207.2014.db, </w:t>
      </w:r>
      <w:r>
        <w:t>2018</w:t>
      </w:r>
      <w:r>
        <w:t>.[</w:t>
      </w:r>
      <w:r>
        <w:t xml:space="preserve">TAN  Junlei, LI Xin, XU Ziwei, CHE   Tao, ZHANG Yang. HiWATER: Dataset of hydrometeorological observation network (large aperture scintillometer of A’rou Superstation, 2013)DOI:10.3972/hiwater.207.2014.db, CSTR:18406.11.hiwater.207.2014.db,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